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5" w:type="dxa"/>
        <w:tblInd w:w="-356" w:type="dxa"/>
        <w:tblCellMar>
          <w:left w:w="70" w:type="dxa"/>
          <w:right w:w="70" w:type="dxa"/>
        </w:tblCellMar>
        <w:tblLook w:val="04A0"/>
      </w:tblPr>
      <w:tblGrid>
        <w:gridCol w:w="1367"/>
        <w:gridCol w:w="1639"/>
        <w:gridCol w:w="2949"/>
        <w:gridCol w:w="3720"/>
      </w:tblGrid>
      <w:tr w:rsidR="00B005DC" w:rsidRPr="00B005DC" w:rsidTr="0089245B">
        <w:trPr>
          <w:trHeight w:val="196"/>
        </w:trPr>
        <w:tc>
          <w:tcPr>
            <w:tcW w:w="96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379C0" w:rsidRPr="0015553F" w:rsidRDefault="008379C0" w:rsidP="0015553F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8"/>
                <w:szCs w:val="28"/>
              </w:rPr>
            </w:pPr>
            <w:r w:rsidRPr="00830DA4">
              <w:rPr>
                <w:rFonts w:eastAsia="Times New Roman" w:hAnsi="Arial" w:cs="Arial"/>
                <w:b/>
                <w:sz w:val="28"/>
                <w:szCs w:val="28"/>
              </w:rPr>
              <w:t>Krycí list nabídky</w:t>
            </w:r>
            <w:r w:rsidR="0041469B">
              <w:rPr>
                <w:rFonts w:eastAsia="Times New Roman" w:hAnsi="Arial" w:cs="Arial"/>
                <w:b/>
                <w:sz w:val="28"/>
                <w:szCs w:val="28"/>
              </w:rPr>
              <w:t xml:space="preserve"> – Zadavatel č. </w:t>
            </w:r>
            <w:r w:rsidR="00752611">
              <w:rPr>
                <w:rFonts w:eastAsia="Times New Roman" w:hAnsi="Arial" w:cs="Arial"/>
                <w:b/>
                <w:sz w:val="28"/>
                <w:szCs w:val="28"/>
              </w:rPr>
              <w:t>3</w:t>
            </w:r>
          </w:p>
        </w:tc>
      </w:tr>
      <w:tr w:rsidR="00B005DC" w:rsidRPr="00B005DC" w:rsidTr="004D187B">
        <w:trPr>
          <w:trHeight w:val="374"/>
        </w:trPr>
        <w:tc>
          <w:tcPr>
            <w:tcW w:w="96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005DC" w:rsidRPr="00B005DC" w:rsidRDefault="00B005DC" w:rsidP="00C44719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  <w:r w:rsidRPr="00B005DC">
              <w:rPr>
                <w:rFonts w:eastAsia="Times New Roman" w:hAnsi="Arial" w:cs="Arial"/>
                <w:b/>
                <w:bCs/>
                <w:sz w:val="24"/>
                <w:szCs w:val="24"/>
              </w:rPr>
              <w:t>1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.  Veř</w:t>
            </w:r>
            <w:r w:rsidR="00D84FC1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ejná zakázka na </w:t>
            </w:r>
            <w:r w:rsidR="008C273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stavební práce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dle 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§ 5</w:t>
            </w:r>
            <w:r w:rsidR="0041469B">
              <w:rPr>
                <w:rFonts w:eastAsia="Times New Roman" w:hAnsi="Arial" w:cs="Arial"/>
                <w:b/>
                <w:bCs/>
                <w:sz w:val="20"/>
                <w:szCs w:val="20"/>
              </w:rPr>
              <w:t>6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zákona č.13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4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/20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16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Sb., o 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zadávání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veřejných zakáz</w:t>
            </w:r>
            <w:r w:rsidR="008F212A">
              <w:rPr>
                <w:rFonts w:eastAsia="Times New Roman" w:hAnsi="Arial" w:cs="Arial"/>
                <w:b/>
                <w:bCs/>
                <w:sz w:val="20"/>
                <w:szCs w:val="20"/>
              </w:rPr>
              <w:t>e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B005DC" w:rsidRPr="00B005DC" w:rsidTr="004D187B">
        <w:trPr>
          <w:trHeight w:val="374"/>
        </w:trPr>
        <w:tc>
          <w:tcPr>
            <w:tcW w:w="9675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B005DC" w:rsidRPr="00B005DC" w:rsidTr="004D187B">
        <w:trPr>
          <w:trHeight w:val="276"/>
        </w:trPr>
        <w:tc>
          <w:tcPr>
            <w:tcW w:w="9675" w:type="dxa"/>
            <w:gridSpan w:val="4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B005DC" w:rsidRPr="00B005DC" w:rsidRDefault="00B005DC" w:rsidP="00B005DC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41469B" w:rsidRPr="00B005DC" w:rsidTr="004D187B">
        <w:trPr>
          <w:trHeight w:val="374"/>
        </w:trPr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Název:</w:t>
            </w:r>
          </w:p>
        </w:tc>
        <w:tc>
          <w:tcPr>
            <w:tcW w:w="830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9A7E28" w:rsidRDefault="0041469B" w:rsidP="0041469B">
            <w:pPr>
              <w:pStyle w:val="Style4"/>
              <w:widowControl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967FC9">
              <w:rPr>
                <w:rFonts w:ascii="Arial" w:hAnsi="Arial" w:cs="Arial"/>
                <w:b/>
                <w:bCs/>
                <w:color w:val="auto"/>
                <w:sz w:val="22"/>
              </w:rPr>
              <w:t>Revitalizace náměstí Trčků z Lípy ve Světlé nad Sázavou</w:t>
            </w:r>
          </w:p>
        </w:tc>
      </w:tr>
      <w:tr w:rsidR="0041469B" w:rsidRPr="00B005DC" w:rsidTr="004D187B">
        <w:trPr>
          <w:trHeight w:val="253"/>
        </w:trPr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</w:p>
        </w:tc>
        <w:tc>
          <w:tcPr>
            <w:tcW w:w="8308" w:type="dxa"/>
            <w:gridSpan w:val="3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41469B" w:rsidRPr="00B005DC" w:rsidTr="004D187B">
        <w:trPr>
          <w:trHeight w:val="307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2.  Základní identifikační údaje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992853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  <w:lang w:eastAsia="ar-SA"/>
              </w:rPr>
              <w:t>Vodovody a k</w:t>
            </w:r>
            <w:r w:rsidR="00752611">
              <w:rPr>
                <w:rFonts w:eastAsia="Times New Roman" w:hAnsi="Arial" w:cs="Arial"/>
                <w:b/>
                <w:bCs/>
                <w:sz w:val="20"/>
                <w:szCs w:val="20"/>
                <w:lang w:eastAsia="ar-SA"/>
              </w:rPr>
              <w:t>analizace Havlíčkův Brod, a.s.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752611" w:rsidP="006A79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Žižkova 832</w:t>
            </w:r>
            <w:r w:rsidR="009E33FB"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 xml:space="preserve">, </w:t>
            </w:r>
            <w:r w:rsidR="006A79A7"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580 01 Havlíčkův Brod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Zastupuje: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752611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 xml:space="preserve">RNDr. Pavel </w:t>
            </w:r>
            <w:proofErr w:type="spellStart"/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Policar</w:t>
            </w:r>
            <w:proofErr w:type="spellEnd"/>
            <w:r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  <w:t>, předseda představenstva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IČ:  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DE6CBC" w:rsidRDefault="00752611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hAnsi="Arial" w:cs="Arial"/>
                <w:bCs/>
                <w:sz w:val="20"/>
                <w:szCs w:val="20"/>
                <w:lang w:eastAsia="ar-SA"/>
              </w:rPr>
            </w:pPr>
            <w:r>
              <w:rPr>
                <w:rFonts w:hAnsi="Arial" w:cs="Arial"/>
                <w:bCs/>
                <w:sz w:val="20"/>
                <w:szCs w:val="20"/>
              </w:rPr>
              <w:t>48173002</w:t>
            </w:r>
          </w:p>
        </w:tc>
      </w:tr>
      <w:tr w:rsidR="0041469B" w:rsidRPr="00B005DC" w:rsidTr="004D187B">
        <w:trPr>
          <w:trHeight w:val="338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41469B" w:rsidRPr="00CB11A2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CB11A2">
              <w:rPr>
                <w:rFonts w:eastAsia="Times New Roman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6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Default="00752611" w:rsidP="0041469B">
            <w:pPr>
              <w:autoSpaceDE w:val="0"/>
              <w:autoSpaceDN w:val="0"/>
              <w:adjustRightInd w:val="0"/>
              <w:spacing w:after="0" w:line="240" w:lineRule="auto"/>
              <w:rPr>
                <w:rFonts w:hAnsi="Arial" w:cs="Arial"/>
                <w:bCs/>
                <w:sz w:val="20"/>
                <w:szCs w:val="20"/>
              </w:rPr>
            </w:pPr>
            <w:r>
              <w:rPr>
                <w:rFonts w:hAnsi="Arial" w:cs="Arial"/>
                <w:bCs/>
                <w:sz w:val="20"/>
                <w:szCs w:val="20"/>
              </w:rPr>
              <w:t>CZ18173002</w:t>
            </w:r>
          </w:p>
        </w:tc>
      </w:tr>
      <w:tr w:rsidR="0041469B" w:rsidRPr="00B005DC" w:rsidTr="004D187B">
        <w:trPr>
          <w:trHeight w:val="374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1469B" w:rsidRPr="000A5951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Cs/>
                <w:sz w:val="20"/>
                <w:szCs w:val="20"/>
              </w:rPr>
            </w:pPr>
            <w:r w:rsidRPr="000A5951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2.2. 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</w:t>
            </w:r>
          </w:p>
        </w:tc>
      </w:tr>
      <w:tr w:rsidR="0041469B" w:rsidRPr="00B005DC" w:rsidTr="004D187B">
        <w:trPr>
          <w:trHeight w:val="320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Obchodní název / jméno: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36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Sídlo / místo podnikání: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39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IČ: 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413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Datová schránka: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50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Osoba oprávněná jednat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jménem či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za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účastníka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56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Tel.: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404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E-mail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69B" w:rsidRPr="008379C0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481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4"/>
                <w:szCs w:val="24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3.  Konečná </w:t>
            </w:r>
            <w:r w:rsidRPr="000E4678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celková 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nabídková cena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účastníka</w:t>
            </w:r>
          </w:p>
        </w:tc>
      </w:tr>
      <w:tr w:rsidR="0041469B" w:rsidRPr="00B005DC" w:rsidTr="004D187B">
        <w:trPr>
          <w:trHeight w:val="361"/>
        </w:trPr>
        <w:tc>
          <w:tcPr>
            <w:tcW w:w="30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41469B" w:rsidRPr="008379C0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Celkem bez DPH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49"/>
        </w:trPr>
        <w:tc>
          <w:tcPr>
            <w:tcW w:w="30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41469B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DPH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54"/>
        </w:trPr>
        <w:tc>
          <w:tcPr>
            <w:tcW w:w="30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</w:tcPr>
          <w:p w:rsidR="0041469B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sz w:val="20"/>
                <w:szCs w:val="20"/>
              </w:rPr>
              <w:t>Celkem vč. DPH</w:t>
            </w:r>
          </w:p>
        </w:tc>
        <w:tc>
          <w:tcPr>
            <w:tcW w:w="294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sz w:val="20"/>
                <w:szCs w:val="20"/>
              </w:rPr>
            </w:pPr>
          </w:p>
        </w:tc>
      </w:tr>
      <w:tr w:rsidR="0041469B" w:rsidRPr="00B005DC" w:rsidTr="004D187B">
        <w:trPr>
          <w:trHeight w:val="326"/>
        </w:trPr>
        <w:tc>
          <w:tcPr>
            <w:tcW w:w="9675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41469B" w:rsidRPr="00B005DC" w:rsidRDefault="0041469B" w:rsidP="0041469B">
            <w:pPr>
              <w:spacing w:after="0" w:line="240" w:lineRule="auto"/>
              <w:jc w:val="center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5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. Oprávněná osoba </w:t>
            </w:r>
            <w:r>
              <w:rPr>
                <w:rFonts w:eastAsia="Times New Roman" w:hAnsi="Arial" w:cs="Arial"/>
                <w:b/>
                <w:bCs/>
                <w:sz w:val="20"/>
                <w:szCs w:val="20"/>
              </w:rPr>
              <w:t>za účastníka</w:t>
            </w: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41469B" w:rsidRPr="00B005DC" w:rsidTr="004D187B">
        <w:trPr>
          <w:trHeight w:val="490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Titul, jméno, příjmení</w:t>
            </w:r>
            <w:r w:rsidR="00967FC9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</w:p>
        </w:tc>
      </w:tr>
      <w:tr w:rsidR="0041469B" w:rsidRPr="00B005DC" w:rsidTr="004D187B">
        <w:trPr>
          <w:trHeight w:val="562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Funkce</w:t>
            </w:r>
            <w:r w:rsidR="00967FC9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</w:p>
        </w:tc>
      </w:tr>
      <w:tr w:rsidR="0041469B" w:rsidRPr="00B005DC" w:rsidTr="004D187B">
        <w:trPr>
          <w:trHeight w:val="1314"/>
        </w:trPr>
        <w:tc>
          <w:tcPr>
            <w:tcW w:w="3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  <w:sz w:val="20"/>
                <w:szCs w:val="20"/>
              </w:rPr>
            </w:pPr>
            <w:r w:rsidRPr="00B005DC">
              <w:rPr>
                <w:rFonts w:eastAsia="Times New Roman" w:hAnsi="Arial" w:cs="Arial"/>
                <w:b/>
                <w:bCs/>
                <w:sz w:val="20"/>
                <w:szCs w:val="20"/>
              </w:rPr>
              <w:t>Podpis oprávněné osoby</w:t>
            </w:r>
            <w:r w:rsidR="00967FC9">
              <w:rPr>
                <w:rFonts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69B" w:rsidRPr="00B005DC" w:rsidRDefault="0041469B" w:rsidP="0041469B">
            <w:pPr>
              <w:spacing w:after="0" w:line="240" w:lineRule="auto"/>
              <w:rPr>
                <w:rFonts w:eastAsia="Times New Roman" w:hAnsi="Arial" w:cs="Arial"/>
                <w:b/>
                <w:bCs/>
              </w:rPr>
            </w:pPr>
            <w:r w:rsidRPr="00B005DC">
              <w:rPr>
                <w:rFonts w:eastAsia="Times New Roman" w:hAnsi="Arial" w:cs="Arial"/>
                <w:b/>
                <w:bCs/>
              </w:rPr>
              <w:t> </w:t>
            </w:r>
          </w:p>
        </w:tc>
      </w:tr>
    </w:tbl>
    <w:p w:rsidR="00AD74EF" w:rsidRDefault="00AD74EF" w:rsidP="00830DA4"/>
    <w:p w:rsidR="0041469B" w:rsidRDefault="0041469B" w:rsidP="00830DA4"/>
    <w:p w:rsidR="0041469B" w:rsidRDefault="0041469B" w:rsidP="00830DA4"/>
    <w:p w:rsidR="0041469B" w:rsidRDefault="0041469B" w:rsidP="00830DA4"/>
    <w:p w:rsidR="0041469B" w:rsidRDefault="0041469B" w:rsidP="00830DA4"/>
    <w:p w:rsidR="0041469B" w:rsidRDefault="004D187B" w:rsidP="004D187B">
      <w:pPr>
        <w:tabs>
          <w:tab w:val="left" w:pos="5130"/>
        </w:tabs>
      </w:pPr>
      <w:r>
        <w:lastRenderedPageBreak/>
        <w:tab/>
      </w:r>
    </w:p>
    <w:tbl>
      <w:tblPr>
        <w:tblStyle w:val="Mkatabulky"/>
        <w:tblW w:w="9640" w:type="dxa"/>
        <w:tblInd w:w="-318" w:type="dxa"/>
        <w:tblLook w:val="04A0"/>
      </w:tblPr>
      <w:tblGrid>
        <w:gridCol w:w="1277"/>
        <w:gridCol w:w="6520"/>
        <w:gridCol w:w="1843"/>
      </w:tblGrid>
      <w:tr w:rsidR="0041469B" w:rsidTr="002A11A1">
        <w:trPr>
          <w:trHeight w:val="384"/>
        </w:trPr>
        <w:tc>
          <w:tcPr>
            <w:tcW w:w="1277" w:type="dxa"/>
            <w:shd w:val="clear" w:color="auto" w:fill="FABF8F" w:themeFill="accent6" w:themeFillTint="99"/>
            <w:vAlign w:val="center"/>
          </w:tcPr>
          <w:p w:rsidR="0041469B" w:rsidRPr="004D187B" w:rsidRDefault="0041469B" w:rsidP="004D187B">
            <w:pPr>
              <w:spacing w:line="247" w:lineRule="auto"/>
              <w:ind w:right="68"/>
              <w:jc w:val="center"/>
              <w:rPr>
                <w:rFonts w:hAnsi="Arial" w:cs="Arial"/>
                <w:b/>
              </w:rPr>
            </w:pPr>
            <w:r w:rsidRPr="004D187B">
              <w:rPr>
                <w:rFonts w:hAnsi="Arial" w:cs="Arial"/>
                <w:b/>
              </w:rPr>
              <w:t>Stavební objekty</w:t>
            </w:r>
          </w:p>
        </w:tc>
        <w:tc>
          <w:tcPr>
            <w:tcW w:w="6520" w:type="dxa"/>
            <w:shd w:val="clear" w:color="auto" w:fill="FABF8F" w:themeFill="accent6" w:themeFillTint="99"/>
            <w:vAlign w:val="center"/>
          </w:tcPr>
          <w:p w:rsidR="0041469B" w:rsidRPr="008D073D" w:rsidRDefault="0041469B" w:rsidP="004D187B">
            <w:pPr>
              <w:spacing w:line="247" w:lineRule="auto"/>
              <w:ind w:right="68"/>
              <w:jc w:val="center"/>
              <w:rPr>
                <w:rFonts w:hAnsi="Arial" w:cs="Arial"/>
                <w:b/>
              </w:rPr>
            </w:pPr>
            <w:r w:rsidRPr="008D073D">
              <w:rPr>
                <w:rFonts w:hAnsi="Arial" w:cs="Arial"/>
                <w:b/>
              </w:rPr>
              <w:t>Název</w:t>
            </w:r>
          </w:p>
        </w:tc>
        <w:tc>
          <w:tcPr>
            <w:tcW w:w="1843" w:type="dxa"/>
            <w:shd w:val="clear" w:color="auto" w:fill="FABF8F" w:themeFill="accent6" w:themeFillTint="99"/>
            <w:vAlign w:val="center"/>
          </w:tcPr>
          <w:p w:rsidR="0041469B" w:rsidRPr="008D073D" w:rsidRDefault="0041469B" w:rsidP="004D187B">
            <w:pPr>
              <w:jc w:val="center"/>
              <w:rPr>
                <w:rFonts w:hAnsi="Arial" w:cs="Arial"/>
                <w:b/>
              </w:rPr>
            </w:pPr>
            <w:r w:rsidRPr="008D073D">
              <w:rPr>
                <w:rFonts w:hAnsi="Arial" w:cs="Arial"/>
                <w:b/>
              </w:rPr>
              <w:t>Cena Kč bez DPH</w:t>
            </w:r>
          </w:p>
        </w:tc>
      </w:tr>
      <w:tr w:rsidR="001260AA" w:rsidTr="002A11A1">
        <w:trPr>
          <w:trHeight w:val="384"/>
        </w:trPr>
        <w:tc>
          <w:tcPr>
            <w:tcW w:w="1277" w:type="dxa"/>
            <w:shd w:val="clear" w:color="auto" w:fill="FABF8F" w:themeFill="accent6" w:themeFillTint="99"/>
            <w:vAlign w:val="bottom"/>
          </w:tcPr>
          <w:p w:rsidR="001260AA" w:rsidRPr="001260AA" w:rsidRDefault="001260AA">
            <w:pPr>
              <w:rPr>
                <w:rFonts w:hAnsi="Arial" w:cs="Arial"/>
                <w:b/>
                <w:szCs w:val="20"/>
              </w:rPr>
            </w:pPr>
            <w:r w:rsidRPr="001260AA">
              <w:rPr>
                <w:rFonts w:hAnsi="Arial" w:cs="Arial"/>
                <w:b/>
                <w:szCs w:val="20"/>
              </w:rPr>
              <w:t>SO 000.3</w:t>
            </w:r>
          </w:p>
        </w:tc>
        <w:tc>
          <w:tcPr>
            <w:tcW w:w="6520" w:type="dxa"/>
            <w:shd w:val="clear" w:color="auto" w:fill="EAF1DD" w:themeFill="accent3" w:themeFillTint="33"/>
            <w:vAlign w:val="bottom"/>
          </w:tcPr>
          <w:p w:rsidR="001260AA" w:rsidRPr="001260AA" w:rsidRDefault="001260AA">
            <w:pPr>
              <w:rPr>
                <w:rFonts w:hAnsi="Arial" w:cs="Arial"/>
                <w:szCs w:val="20"/>
              </w:rPr>
            </w:pPr>
            <w:r w:rsidRPr="001260AA">
              <w:rPr>
                <w:rFonts w:hAnsi="Arial" w:cs="Arial"/>
                <w:szCs w:val="20"/>
              </w:rPr>
              <w:t xml:space="preserve">Všeobecné položky - </w:t>
            </w:r>
            <w:proofErr w:type="spellStart"/>
            <w:r w:rsidRPr="001260AA">
              <w:rPr>
                <w:rFonts w:hAnsi="Arial" w:cs="Arial"/>
                <w:szCs w:val="20"/>
              </w:rPr>
              <w:t>VaK</w:t>
            </w:r>
            <w:proofErr w:type="spellEnd"/>
            <w:r w:rsidRPr="001260AA">
              <w:rPr>
                <w:rFonts w:hAnsi="Arial" w:cs="Arial"/>
                <w:szCs w:val="20"/>
              </w:rPr>
              <w:t xml:space="preserve"> Havlíčkův Brod, a.s.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1260AA" w:rsidRDefault="001260AA" w:rsidP="00830DA4"/>
        </w:tc>
      </w:tr>
      <w:tr w:rsidR="001260AA" w:rsidTr="002A11A1">
        <w:trPr>
          <w:trHeight w:val="384"/>
        </w:trPr>
        <w:tc>
          <w:tcPr>
            <w:tcW w:w="1277" w:type="dxa"/>
            <w:shd w:val="clear" w:color="auto" w:fill="FABF8F" w:themeFill="accent6" w:themeFillTint="99"/>
            <w:vAlign w:val="bottom"/>
          </w:tcPr>
          <w:p w:rsidR="001260AA" w:rsidRPr="001260AA" w:rsidRDefault="001260AA">
            <w:pPr>
              <w:rPr>
                <w:rFonts w:hAnsi="Arial" w:cs="Arial"/>
                <w:b/>
                <w:szCs w:val="20"/>
              </w:rPr>
            </w:pPr>
            <w:r w:rsidRPr="001260AA">
              <w:rPr>
                <w:rFonts w:hAnsi="Arial" w:cs="Arial"/>
                <w:b/>
                <w:szCs w:val="20"/>
              </w:rPr>
              <w:t>SO 311</w:t>
            </w:r>
          </w:p>
        </w:tc>
        <w:tc>
          <w:tcPr>
            <w:tcW w:w="6520" w:type="dxa"/>
            <w:shd w:val="clear" w:color="auto" w:fill="EAF1DD" w:themeFill="accent3" w:themeFillTint="33"/>
            <w:vAlign w:val="bottom"/>
          </w:tcPr>
          <w:p w:rsidR="001260AA" w:rsidRPr="001260AA" w:rsidRDefault="001260AA">
            <w:pPr>
              <w:rPr>
                <w:rFonts w:hAnsi="Arial" w:cs="Arial"/>
                <w:szCs w:val="20"/>
              </w:rPr>
            </w:pPr>
            <w:r w:rsidRPr="001260AA">
              <w:rPr>
                <w:rFonts w:hAnsi="Arial" w:cs="Arial"/>
                <w:szCs w:val="20"/>
              </w:rPr>
              <w:t xml:space="preserve">Výměna jednotné kanalizace </w:t>
            </w:r>
            <w:proofErr w:type="spellStart"/>
            <w:r w:rsidRPr="001260AA">
              <w:rPr>
                <w:rFonts w:hAnsi="Arial" w:cs="Arial"/>
                <w:szCs w:val="20"/>
              </w:rPr>
              <w:t>VaK</w:t>
            </w:r>
            <w:proofErr w:type="spellEnd"/>
            <w:r w:rsidRPr="001260AA">
              <w:rPr>
                <w:rFonts w:hAnsi="Arial" w:cs="Arial"/>
                <w:szCs w:val="20"/>
              </w:rPr>
              <w:t xml:space="preserve"> Havlíčkův Brod, a.s.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1260AA" w:rsidRDefault="001260AA" w:rsidP="00830DA4"/>
        </w:tc>
      </w:tr>
      <w:tr w:rsidR="001260AA" w:rsidTr="002A11A1">
        <w:trPr>
          <w:trHeight w:val="384"/>
        </w:trPr>
        <w:tc>
          <w:tcPr>
            <w:tcW w:w="1277" w:type="dxa"/>
            <w:shd w:val="clear" w:color="auto" w:fill="FABF8F" w:themeFill="accent6" w:themeFillTint="99"/>
            <w:vAlign w:val="bottom"/>
          </w:tcPr>
          <w:p w:rsidR="001260AA" w:rsidRPr="001260AA" w:rsidRDefault="001260AA">
            <w:pPr>
              <w:rPr>
                <w:rFonts w:hAnsi="Arial" w:cs="Arial"/>
                <w:b/>
                <w:szCs w:val="20"/>
              </w:rPr>
            </w:pPr>
            <w:r w:rsidRPr="001260AA">
              <w:rPr>
                <w:rFonts w:hAnsi="Arial" w:cs="Arial"/>
                <w:b/>
                <w:szCs w:val="20"/>
              </w:rPr>
              <w:t>SO 312</w:t>
            </w:r>
          </w:p>
        </w:tc>
        <w:tc>
          <w:tcPr>
            <w:tcW w:w="6520" w:type="dxa"/>
            <w:shd w:val="clear" w:color="auto" w:fill="EAF1DD" w:themeFill="accent3" w:themeFillTint="33"/>
            <w:vAlign w:val="bottom"/>
          </w:tcPr>
          <w:p w:rsidR="001260AA" w:rsidRPr="001260AA" w:rsidRDefault="001260AA">
            <w:pPr>
              <w:rPr>
                <w:rFonts w:hAnsi="Arial" w:cs="Arial"/>
                <w:szCs w:val="20"/>
              </w:rPr>
            </w:pPr>
            <w:r w:rsidRPr="001260AA">
              <w:rPr>
                <w:rFonts w:hAnsi="Arial" w:cs="Arial"/>
                <w:szCs w:val="20"/>
              </w:rPr>
              <w:t>Úpravy šachet jednotné kanalizace VAK Havlíčkův Brod, a.s.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1260AA" w:rsidRDefault="001260AA" w:rsidP="00830DA4"/>
        </w:tc>
      </w:tr>
      <w:tr w:rsidR="001260AA" w:rsidTr="002A11A1">
        <w:trPr>
          <w:trHeight w:val="384"/>
        </w:trPr>
        <w:tc>
          <w:tcPr>
            <w:tcW w:w="1277" w:type="dxa"/>
            <w:shd w:val="clear" w:color="auto" w:fill="FABF8F" w:themeFill="accent6" w:themeFillTint="99"/>
            <w:vAlign w:val="bottom"/>
          </w:tcPr>
          <w:p w:rsidR="001260AA" w:rsidRPr="001260AA" w:rsidRDefault="001260AA">
            <w:pPr>
              <w:rPr>
                <w:rFonts w:hAnsi="Arial" w:cs="Arial"/>
                <w:b/>
                <w:szCs w:val="20"/>
              </w:rPr>
            </w:pPr>
            <w:r w:rsidRPr="001260AA">
              <w:rPr>
                <w:rFonts w:hAnsi="Arial" w:cs="Arial"/>
                <w:b/>
                <w:szCs w:val="20"/>
              </w:rPr>
              <w:t>SO 353</w:t>
            </w:r>
          </w:p>
        </w:tc>
        <w:tc>
          <w:tcPr>
            <w:tcW w:w="6520" w:type="dxa"/>
            <w:shd w:val="clear" w:color="auto" w:fill="EAF1DD" w:themeFill="accent3" w:themeFillTint="33"/>
            <w:vAlign w:val="bottom"/>
          </w:tcPr>
          <w:p w:rsidR="001260AA" w:rsidRPr="001260AA" w:rsidRDefault="001260AA">
            <w:pPr>
              <w:rPr>
                <w:rFonts w:hAnsi="Arial" w:cs="Arial"/>
                <w:szCs w:val="20"/>
              </w:rPr>
            </w:pPr>
            <w:r w:rsidRPr="001260AA">
              <w:rPr>
                <w:rFonts w:hAnsi="Arial" w:cs="Arial"/>
                <w:szCs w:val="20"/>
              </w:rPr>
              <w:t xml:space="preserve">Propojení vodovodů </w:t>
            </w:r>
            <w:proofErr w:type="spellStart"/>
            <w:r w:rsidRPr="001260AA">
              <w:rPr>
                <w:rFonts w:hAnsi="Arial" w:cs="Arial"/>
                <w:szCs w:val="20"/>
              </w:rPr>
              <w:t>VaK</w:t>
            </w:r>
            <w:proofErr w:type="spellEnd"/>
            <w:r w:rsidRPr="001260AA">
              <w:rPr>
                <w:rFonts w:hAnsi="Arial" w:cs="Arial"/>
                <w:szCs w:val="20"/>
              </w:rPr>
              <w:t xml:space="preserve"> Havlíčkův Brod, a.s. na náměstí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1260AA" w:rsidRDefault="001260AA" w:rsidP="00830DA4"/>
        </w:tc>
      </w:tr>
      <w:tr w:rsidR="001260AA" w:rsidTr="002A11A1">
        <w:trPr>
          <w:trHeight w:val="384"/>
        </w:trPr>
        <w:tc>
          <w:tcPr>
            <w:tcW w:w="1277" w:type="dxa"/>
            <w:shd w:val="clear" w:color="auto" w:fill="FABF8F" w:themeFill="accent6" w:themeFillTint="99"/>
            <w:vAlign w:val="bottom"/>
          </w:tcPr>
          <w:p w:rsidR="001260AA" w:rsidRPr="001260AA" w:rsidRDefault="001260AA">
            <w:pPr>
              <w:rPr>
                <w:rFonts w:hAnsi="Arial" w:cs="Arial"/>
                <w:b/>
                <w:szCs w:val="20"/>
              </w:rPr>
            </w:pPr>
            <w:r w:rsidRPr="001260AA">
              <w:rPr>
                <w:rFonts w:hAnsi="Arial" w:cs="Arial"/>
                <w:b/>
                <w:szCs w:val="20"/>
              </w:rPr>
              <w:t>SO 354</w:t>
            </w:r>
          </w:p>
        </w:tc>
        <w:tc>
          <w:tcPr>
            <w:tcW w:w="6520" w:type="dxa"/>
            <w:shd w:val="clear" w:color="auto" w:fill="EAF1DD" w:themeFill="accent3" w:themeFillTint="33"/>
            <w:vAlign w:val="bottom"/>
          </w:tcPr>
          <w:p w:rsidR="001260AA" w:rsidRPr="001260AA" w:rsidRDefault="001260AA">
            <w:pPr>
              <w:rPr>
                <w:rFonts w:hAnsi="Arial" w:cs="Arial"/>
                <w:szCs w:val="20"/>
              </w:rPr>
            </w:pPr>
            <w:r w:rsidRPr="001260AA">
              <w:rPr>
                <w:rFonts w:hAnsi="Arial" w:cs="Arial"/>
                <w:szCs w:val="20"/>
              </w:rPr>
              <w:t xml:space="preserve">Výměny vodovodů </w:t>
            </w:r>
            <w:proofErr w:type="spellStart"/>
            <w:r w:rsidRPr="001260AA">
              <w:rPr>
                <w:rFonts w:hAnsi="Arial" w:cs="Arial"/>
                <w:szCs w:val="20"/>
              </w:rPr>
              <w:t>VaK</w:t>
            </w:r>
            <w:proofErr w:type="spellEnd"/>
            <w:r w:rsidRPr="001260AA">
              <w:rPr>
                <w:rFonts w:hAnsi="Arial" w:cs="Arial"/>
                <w:szCs w:val="20"/>
              </w:rPr>
              <w:t xml:space="preserve"> Havlíčkův Brod, a.s. v ulicích Sázavská a Jelenova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1260AA" w:rsidRDefault="001260AA" w:rsidP="00830DA4"/>
        </w:tc>
      </w:tr>
      <w:tr w:rsidR="001260AA" w:rsidTr="002A11A1">
        <w:trPr>
          <w:trHeight w:val="384"/>
        </w:trPr>
        <w:tc>
          <w:tcPr>
            <w:tcW w:w="1277" w:type="dxa"/>
            <w:shd w:val="clear" w:color="auto" w:fill="FABF8F" w:themeFill="accent6" w:themeFillTint="99"/>
            <w:vAlign w:val="bottom"/>
          </w:tcPr>
          <w:p w:rsidR="001260AA" w:rsidRPr="001260AA" w:rsidRDefault="001260AA">
            <w:pPr>
              <w:rPr>
                <w:rFonts w:hAnsi="Arial" w:cs="Arial"/>
                <w:b/>
                <w:szCs w:val="20"/>
              </w:rPr>
            </w:pPr>
            <w:r w:rsidRPr="001260AA">
              <w:rPr>
                <w:rFonts w:hAnsi="Arial" w:cs="Arial"/>
                <w:b/>
                <w:szCs w:val="20"/>
              </w:rPr>
              <w:t>SO 355</w:t>
            </w:r>
          </w:p>
        </w:tc>
        <w:tc>
          <w:tcPr>
            <w:tcW w:w="6520" w:type="dxa"/>
            <w:shd w:val="clear" w:color="auto" w:fill="EAF1DD" w:themeFill="accent3" w:themeFillTint="33"/>
            <w:vAlign w:val="bottom"/>
          </w:tcPr>
          <w:p w:rsidR="001260AA" w:rsidRPr="001260AA" w:rsidRDefault="001260AA">
            <w:pPr>
              <w:rPr>
                <w:rFonts w:hAnsi="Arial" w:cs="Arial"/>
                <w:szCs w:val="20"/>
              </w:rPr>
            </w:pPr>
            <w:r w:rsidRPr="001260AA">
              <w:rPr>
                <w:rFonts w:hAnsi="Arial" w:cs="Arial"/>
                <w:szCs w:val="20"/>
              </w:rPr>
              <w:t xml:space="preserve">Výměny vodovodů </w:t>
            </w:r>
            <w:proofErr w:type="spellStart"/>
            <w:r w:rsidRPr="001260AA">
              <w:rPr>
                <w:rFonts w:hAnsi="Arial" w:cs="Arial"/>
                <w:szCs w:val="20"/>
              </w:rPr>
              <w:t>VaK</w:t>
            </w:r>
            <w:proofErr w:type="spellEnd"/>
            <w:r w:rsidRPr="001260AA">
              <w:rPr>
                <w:rFonts w:hAnsi="Arial" w:cs="Arial"/>
                <w:szCs w:val="20"/>
              </w:rPr>
              <w:t xml:space="preserve"> Havlíčkův Brod, a.s. na náměstí</w:t>
            </w:r>
          </w:p>
        </w:tc>
        <w:tc>
          <w:tcPr>
            <w:tcW w:w="1843" w:type="dxa"/>
            <w:shd w:val="clear" w:color="auto" w:fill="DAEEF3" w:themeFill="accent5" w:themeFillTint="33"/>
          </w:tcPr>
          <w:p w:rsidR="001260AA" w:rsidRDefault="001260AA" w:rsidP="00830DA4"/>
        </w:tc>
      </w:tr>
    </w:tbl>
    <w:p w:rsidR="0041469B" w:rsidRDefault="0041469B" w:rsidP="00830DA4"/>
    <w:sectPr w:rsidR="0041469B" w:rsidSect="005D7C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AA2" w:rsidRDefault="002A2AA2" w:rsidP="00B005DC">
      <w:pPr>
        <w:spacing w:after="0" w:line="240" w:lineRule="auto"/>
      </w:pPr>
      <w:r>
        <w:separator/>
      </w:r>
    </w:p>
  </w:endnote>
  <w:endnote w:type="continuationSeparator" w:id="0">
    <w:p w:rsidR="002A2AA2" w:rsidRDefault="002A2AA2" w:rsidP="00B00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BA" w:rsidRDefault="002912B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001001"/>
      <w:docPartObj>
        <w:docPartGallery w:val="Page Numbers (Bottom of Page)"/>
        <w:docPartUnique/>
      </w:docPartObj>
    </w:sdtPr>
    <w:sdtContent>
      <w:p w:rsidR="002A2AA2" w:rsidRDefault="00EA3D7F">
        <w:pPr>
          <w:pStyle w:val="Zpat"/>
          <w:jc w:val="center"/>
        </w:pPr>
        <w:r>
          <w:fldChar w:fldCharType="begin"/>
        </w:r>
        <w:r w:rsidR="002A2AA2">
          <w:instrText xml:space="preserve"> PAGE   \* MERGEFORMAT </w:instrText>
        </w:r>
        <w:r>
          <w:fldChar w:fldCharType="separate"/>
        </w:r>
        <w:r w:rsidR="001C1152">
          <w:rPr>
            <w:noProof/>
          </w:rPr>
          <w:t>2</w:t>
        </w:r>
        <w:r>
          <w:fldChar w:fldCharType="end"/>
        </w:r>
      </w:p>
    </w:sdtContent>
  </w:sdt>
  <w:p w:rsidR="002A2AA2" w:rsidRDefault="002A2AA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BA" w:rsidRDefault="002912B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AA2" w:rsidRDefault="002A2AA2" w:rsidP="00B005DC">
      <w:pPr>
        <w:spacing w:after="0" w:line="240" w:lineRule="auto"/>
      </w:pPr>
      <w:r>
        <w:separator/>
      </w:r>
    </w:p>
  </w:footnote>
  <w:footnote w:type="continuationSeparator" w:id="0">
    <w:p w:rsidR="002A2AA2" w:rsidRDefault="002A2AA2" w:rsidP="00B00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BA" w:rsidRDefault="002912B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AA2" w:rsidRDefault="002A2AA2" w:rsidP="0041469B">
    <w:pPr>
      <w:pStyle w:val="Bezmezer"/>
      <w:jc w:val="right"/>
      <w:rPr>
        <w:rFonts w:hAnsi="Arial" w:cs="Arial"/>
        <w:sz w:val="16"/>
        <w:szCs w:val="16"/>
      </w:rPr>
    </w:pPr>
    <w:r w:rsidRPr="00501BAB">
      <w:rPr>
        <w:rFonts w:hAnsi="Arial" w:cs="Arial"/>
        <w:sz w:val="16"/>
        <w:szCs w:val="16"/>
      </w:rPr>
      <w:t>Zadávací podmínky</w:t>
    </w:r>
    <w:r w:rsidRPr="0041469B">
      <w:rPr>
        <w:rFonts w:hAnsi="Arial" w:cs="Arial"/>
        <w:sz w:val="16"/>
        <w:szCs w:val="16"/>
      </w:rPr>
      <w:t xml:space="preserve"> </w:t>
    </w:r>
  </w:p>
  <w:p w:rsidR="002A2AA2" w:rsidRPr="00501BAB" w:rsidRDefault="002A2AA2" w:rsidP="0041469B">
    <w:pPr>
      <w:pStyle w:val="Bezmezer"/>
      <w:jc w:val="right"/>
      <w:rPr>
        <w:rFonts w:hAnsi="Arial" w:cs="Arial"/>
        <w:sz w:val="16"/>
        <w:szCs w:val="16"/>
      </w:rPr>
    </w:pPr>
    <w:r w:rsidRPr="00501BAB">
      <w:rPr>
        <w:rFonts w:hAnsi="Arial" w:cs="Arial"/>
        <w:sz w:val="16"/>
        <w:szCs w:val="16"/>
      </w:rPr>
      <w:t>Příloha č. 1</w:t>
    </w:r>
    <w:r w:rsidR="002912BA">
      <w:rPr>
        <w:rFonts w:hAnsi="Arial" w:cs="Arial"/>
        <w:sz w:val="16"/>
        <w:szCs w:val="16"/>
      </w:rPr>
      <w:t>c</w:t>
    </w:r>
    <w:r w:rsidRPr="00501BAB">
      <w:rPr>
        <w:rFonts w:hAnsi="Arial" w:cs="Arial"/>
        <w:sz w:val="16"/>
        <w:szCs w:val="16"/>
      </w:rPr>
      <w:t xml:space="preserve"> Krycí list</w:t>
    </w:r>
    <w:r w:rsidR="00752611">
      <w:rPr>
        <w:rFonts w:hAnsi="Arial" w:cs="Arial"/>
        <w:sz w:val="16"/>
        <w:szCs w:val="16"/>
      </w:rPr>
      <w:t xml:space="preserve"> – Zadavatel č. 3</w:t>
    </w:r>
  </w:p>
  <w:p w:rsidR="002A2AA2" w:rsidRDefault="002A2AA2" w:rsidP="00501BAB">
    <w:pPr>
      <w:pStyle w:val="Bezmezer"/>
      <w:jc w:val="right"/>
      <w:rPr>
        <w:rFonts w:hAnsi="Arial" w:cs="Arial"/>
        <w:b/>
        <w:sz w:val="16"/>
      </w:rPr>
    </w:pPr>
    <w:r w:rsidRPr="0041469B">
      <w:rPr>
        <w:rFonts w:hAnsi="Arial" w:cs="Arial"/>
        <w:b/>
        <w:sz w:val="16"/>
      </w:rPr>
      <w:t>Revitalizace náměstí Trčků z Lípy ve Světlé nad Sázavou</w:t>
    </w:r>
  </w:p>
  <w:p w:rsidR="002A2AA2" w:rsidRDefault="002A2AA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BA" w:rsidRDefault="002912BA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B005DC"/>
    <w:rsid w:val="000013E4"/>
    <w:rsid w:val="00005CD7"/>
    <w:rsid w:val="0001003D"/>
    <w:rsid w:val="000178B7"/>
    <w:rsid w:val="00074B7F"/>
    <w:rsid w:val="00087C41"/>
    <w:rsid w:val="000A5951"/>
    <w:rsid w:val="000A6977"/>
    <w:rsid w:val="000B08A9"/>
    <w:rsid w:val="000D6C92"/>
    <w:rsid w:val="000E4678"/>
    <w:rsid w:val="00101D10"/>
    <w:rsid w:val="00120ABA"/>
    <w:rsid w:val="001260AA"/>
    <w:rsid w:val="0015553F"/>
    <w:rsid w:val="0015775A"/>
    <w:rsid w:val="00163592"/>
    <w:rsid w:val="00177272"/>
    <w:rsid w:val="00197347"/>
    <w:rsid w:val="001A2B18"/>
    <w:rsid w:val="001C1152"/>
    <w:rsid w:val="001E2A25"/>
    <w:rsid w:val="0023599D"/>
    <w:rsid w:val="002450A7"/>
    <w:rsid w:val="002912BA"/>
    <w:rsid w:val="002A11A1"/>
    <w:rsid w:val="002A2AA2"/>
    <w:rsid w:val="002C38BE"/>
    <w:rsid w:val="002E1E28"/>
    <w:rsid w:val="00300894"/>
    <w:rsid w:val="00346A7C"/>
    <w:rsid w:val="0035076F"/>
    <w:rsid w:val="0038194C"/>
    <w:rsid w:val="003C02D8"/>
    <w:rsid w:val="004066CA"/>
    <w:rsid w:val="0041469B"/>
    <w:rsid w:val="0042689D"/>
    <w:rsid w:val="00462DE3"/>
    <w:rsid w:val="00495889"/>
    <w:rsid w:val="004A22E9"/>
    <w:rsid w:val="004A667C"/>
    <w:rsid w:val="004D187B"/>
    <w:rsid w:val="004E5ABB"/>
    <w:rsid w:val="004F7B14"/>
    <w:rsid w:val="00501730"/>
    <w:rsid w:val="00501BAB"/>
    <w:rsid w:val="005133F7"/>
    <w:rsid w:val="00546EF2"/>
    <w:rsid w:val="005563A6"/>
    <w:rsid w:val="005D0194"/>
    <w:rsid w:val="005D7C80"/>
    <w:rsid w:val="005E1DB7"/>
    <w:rsid w:val="005F1C8E"/>
    <w:rsid w:val="0061371E"/>
    <w:rsid w:val="0065462D"/>
    <w:rsid w:val="006A79A7"/>
    <w:rsid w:val="006C5AF5"/>
    <w:rsid w:val="006F541A"/>
    <w:rsid w:val="00704FBA"/>
    <w:rsid w:val="00741141"/>
    <w:rsid w:val="00744B94"/>
    <w:rsid w:val="00752611"/>
    <w:rsid w:val="007E26FB"/>
    <w:rsid w:val="007F46FC"/>
    <w:rsid w:val="008047FF"/>
    <w:rsid w:val="00830DA4"/>
    <w:rsid w:val="008379C0"/>
    <w:rsid w:val="00850286"/>
    <w:rsid w:val="008709EA"/>
    <w:rsid w:val="00887783"/>
    <w:rsid w:val="0089245B"/>
    <w:rsid w:val="008945F3"/>
    <w:rsid w:val="008C273A"/>
    <w:rsid w:val="008D073D"/>
    <w:rsid w:val="008F212A"/>
    <w:rsid w:val="0090334F"/>
    <w:rsid w:val="00967FC9"/>
    <w:rsid w:val="0099131B"/>
    <w:rsid w:val="00992853"/>
    <w:rsid w:val="009C0091"/>
    <w:rsid w:val="009D364E"/>
    <w:rsid w:val="009E2BA0"/>
    <w:rsid w:val="009E33FB"/>
    <w:rsid w:val="00A33DF1"/>
    <w:rsid w:val="00AB072F"/>
    <w:rsid w:val="00AC1841"/>
    <w:rsid w:val="00AD2C34"/>
    <w:rsid w:val="00AD74EF"/>
    <w:rsid w:val="00B005DC"/>
    <w:rsid w:val="00B0290E"/>
    <w:rsid w:val="00B04EA8"/>
    <w:rsid w:val="00B7080F"/>
    <w:rsid w:val="00B75484"/>
    <w:rsid w:val="00BB1B9B"/>
    <w:rsid w:val="00BC4481"/>
    <w:rsid w:val="00C044CF"/>
    <w:rsid w:val="00C1007A"/>
    <w:rsid w:val="00C27E9F"/>
    <w:rsid w:val="00C44719"/>
    <w:rsid w:val="00C467E2"/>
    <w:rsid w:val="00C65A66"/>
    <w:rsid w:val="00C7445C"/>
    <w:rsid w:val="00C82472"/>
    <w:rsid w:val="00CB11A2"/>
    <w:rsid w:val="00CD2211"/>
    <w:rsid w:val="00CF673D"/>
    <w:rsid w:val="00D439E2"/>
    <w:rsid w:val="00D77752"/>
    <w:rsid w:val="00D84FC1"/>
    <w:rsid w:val="00D954C2"/>
    <w:rsid w:val="00DB3B87"/>
    <w:rsid w:val="00DC5BE2"/>
    <w:rsid w:val="00DE4FA4"/>
    <w:rsid w:val="00DE6CBC"/>
    <w:rsid w:val="00DF4E8B"/>
    <w:rsid w:val="00E30DED"/>
    <w:rsid w:val="00E37BAB"/>
    <w:rsid w:val="00EA3D7F"/>
    <w:rsid w:val="00FC6AA8"/>
    <w:rsid w:val="00FD25A6"/>
    <w:rsid w:val="00FD6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7BAB"/>
    <w:rPr>
      <w:rFonts w:eastAsiaTheme="minorEastAsia" w:hAnsiTheme="minorHAnsi" w:cstheme="minorBidi"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00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5DC"/>
    <w:rPr>
      <w:rFonts w:eastAsiaTheme="minorEastAsia" w:hAnsiTheme="minorHAnsi" w:cstheme="minorBidi"/>
      <w:sz w:val="22"/>
      <w:szCs w:val="2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1141"/>
    <w:rPr>
      <w:rFonts w:ascii="Tahoma" w:eastAsiaTheme="minorEastAsia" w:hAnsi="Tahoma" w:cs="Tahoma"/>
      <w:sz w:val="16"/>
      <w:szCs w:val="16"/>
      <w:lang w:eastAsia="cs-CZ"/>
    </w:rPr>
  </w:style>
  <w:style w:type="paragraph" w:styleId="Nzev">
    <w:name w:val="Title"/>
    <w:basedOn w:val="Normln"/>
    <w:link w:val="NzevChar"/>
    <w:qFormat/>
    <w:rsid w:val="0042689D"/>
    <w:pPr>
      <w:widowControl w:val="0"/>
      <w:spacing w:after="0" w:line="240" w:lineRule="auto"/>
      <w:jc w:val="center"/>
    </w:pPr>
    <w:rPr>
      <w:rFonts w:eastAsia="Times New Roman" w:hAnsi="Arial" w:cs="Times New Roman"/>
      <w:b/>
      <w:sz w:val="32"/>
      <w:szCs w:val="20"/>
    </w:rPr>
  </w:style>
  <w:style w:type="character" w:customStyle="1" w:styleId="NzevChar">
    <w:name w:val="Název Char"/>
    <w:basedOn w:val="Standardnpsmoodstavce"/>
    <w:link w:val="Nzev"/>
    <w:rsid w:val="0042689D"/>
    <w:rPr>
      <w:rFonts w:eastAsia="Times New Roman"/>
      <w:b/>
      <w:sz w:val="32"/>
      <w:szCs w:val="20"/>
      <w:lang w:eastAsia="cs-CZ"/>
    </w:rPr>
  </w:style>
  <w:style w:type="paragraph" w:styleId="Bezmezer">
    <w:name w:val="No Spacing"/>
    <w:uiPriority w:val="1"/>
    <w:qFormat/>
    <w:rsid w:val="00501BAB"/>
    <w:pPr>
      <w:spacing w:after="0" w:line="240" w:lineRule="auto"/>
    </w:pPr>
    <w:rPr>
      <w:rFonts w:eastAsiaTheme="minorEastAsia" w:hAnsiTheme="minorHAnsi" w:cstheme="minorBidi"/>
      <w:sz w:val="22"/>
      <w:szCs w:val="22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AC18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C18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C1841"/>
    <w:rPr>
      <w:rFonts w:eastAsiaTheme="minorEastAsia" w:hAnsiTheme="minorHAnsi" w:cstheme="minorBidi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C18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C1841"/>
    <w:rPr>
      <w:rFonts w:eastAsiaTheme="minorEastAsia" w:hAnsiTheme="minorHAnsi" w:cstheme="minorBidi"/>
      <w:b/>
      <w:bCs/>
      <w:szCs w:val="20"/>
      <w:lang w:eastAsia="cs-CZ"/>
    </w:rPr>
  </w:style>
  <w:style w:type="paragraph" w:styleId="Revize">
    <w:name w:val="Revision"/>
    <w:hidden/>
    <w:uiPriority w:val="99"/>
    <w:semiHidden/>
    <w:rsid w:val="00300894"/>
    <w:pPr>
      <w:spacing w:after="0" w:line="240" w:lineRule="auto"/>
    </w:pPr>
    <w:rPr>
      <w:rFonts w:eastAsiaTheme="minorEastAsia" w:hAnsiTheme="minorHAnsi" w:cstheme="minorBidi"/>
      <w:sz w:val="22"/>
      <w:szCs w:val="22"/>
      <w:lang w:eastAsia="cs-CZ"/>
    </w:rPr>
  </w:style>
  <w:style w:type="paragraph" w:customStyle="1" w:styleId="Style4">
    <w:name w:val="Style4"/>
    <w:basedOn w:val="Normln"/>
    <w:uiPriority w:val="99"/>
    <w:rsid w:val="0041469B"/>
    <w:pPr>
      <w:widowControl w:val="0"/>
      <w:autoSpaceDE w:val="0"/>
      <w:spacing w:after="0" w:line="240" w:lineRule="auto"/>
    </w:pPr>
    <w:rPr>
      <w:rFonts w:ascii="Verdana" w:eastAsia="Times New Roman" w:hAnsi="Verdana" w:cs="Verdana"/>
      <w:color w:val="FF0000"/>
      <w:sz w:val="20"/>
      <w:szCs w:val="20"/>
    </w:rPr>
  </w:style>
  <w:style w:type="table" w:styleId="Mkatabulky">
    <w:name w:val="Table Grid"/>
    <w:basedOn w:val="Normlntabulka"/>
    <w:uiPriority w:val="59"/>
    <w:rsid w:val="00414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13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51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74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10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2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1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1E280-8C8B-4B28-8A65-3F4216A2C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Pohořelý Jiří Ing.</dc:creator>
  <cp:lastModifiedBy>ratkovska</cp:lastModifiedBy>
  <cp:revision>10</cp:revision>
  <cp:lastPrinted>2013-09-16T11:14:00Z</cp:lastPrinted>
  <dcterms:created xsi:type="dcterms:W3CDTF">2021-01-20T09:08:00Z</dcterms:created>
  <dcterms:modified xsi:type="dcterms:W3CDTF">2021-02-01T12:56:00Z</dcterms:modified>
</cp:coreProperties>
</file>